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52"/>
          <w:szCs w:val="52"/>
        </w:rPr>
      </w:pPr>
      <w:r>
        <w:rPr>
          <w:b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68580</wp:posOffset>
                </wp:positionV>
                <wp:extent cx="2171700" cy="1028700"/>
                <wp:effectExtent l="4445" t="4445" r="14605" b="14605"/>
                <wp:wrapSquare wrapText="bothSides"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The handspan is the distance between the tip of the thumb and the tip of the little finger, when your hand is stretched out completely.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36.6pt;margin-top:5.4pt;height:81pt;width:171pt;mso-wrap-distance-bottom:0pt;mso-wrap-distance-left:9pt;mso-wrap-distance-right:9pt;mso-wrap-distance-top:0pt;z-index:251660288;mso-width-relative:page;mso-height-relative:page;" fillcolor="#FFFFFF" filled="t" stroked="t" coordsize="21600,21600" o:gfxdata="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FUpuH9kAAAALAQAADwAAAAAAAAABACAAAAA4AAAAZHJzL2Rv&#10;d25yZXYueG1sUEsBAhQAFAAAAAgAh07iQLnKIJXqAQAA9gMAAA4AAAAAAAAAAQAgAAAAP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The handspan is the distance between the tip of the thumb and the tip of the little finger, when your hand is stretched out completely. 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52"/>
          <w:szCs w:val="52"/>
        </w:rPr>
        <w:t>HOW BIG ARE WE?</w:t>
      </w:r>
    </w:p>
    <w:p>
      <w:pPr>
        <w:rPr>
          <w:b/>
          <w:sz w:val="52"/>
          <w:szCs w:val="52"/>
        </w:rPr>
      </w:pPr>
    </w:p>
    <w:p>
      <w:pPr>
        <w:rPr>
          <w:b/>
          <w:sz w:val="52"/>
          <w:szCs w:val="52"/>
        </w:rPr>
      </w:pP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337820</wp:posOffset>
            </wp:positionV>
            <wp:extent cx="1562100" cy="1314450"/>
            <wp:effectExtent l="0" t="0" r="0" b="0"/>
            <wp:wrapSquare wrapText="bothSides"/>
            <wp:docPr id="2" name="Picture 4" descr="http://www.mathsisfun.com/definitions/images/hands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://www.mathsisfun.com/definitions/images/handspan.jpg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sz w:val="52"/>
          <w:szCs w:val="52"/>
        </w:rPr>
      </w:pPr>
    </w:p>
    <w:p>
      <w:pPr>
        <w:numPr>
          <w:ilvl w:val="0"/>
          <w:numId w:val="1"/>
        </w:numPr>
        <w:rPr>
          <w:b/>
          <w:szCs w:val="24"/>
        </w:rPr>
      </w:pPr>
      <w:r>
        <w:rPr>
          <w:b/>
          <w:sz w:val="32"/>
          <w:szCs w:val="32"/>
        </w:rPr>
        <w:t xml:space="preserve"> For each student in your class measure in cm the height, the length of the foot and the handspan. Put the measurements in a table:</w:t>
      </w:r>
    </w:p>
    <w:p>
      <w:pPr>
        <w:rPr>
          <w:b/>
          <w:sz w:val="32"/>
          <w:szCs w:val="32"/>
        </w:rPr>
      </w:pPr>
    </w:p>
    <w:tbl>
      <w:tblPr>
        <w:tblStyle w:val="7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715"/>
        <w:gridCol w:w="2340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top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Name of student</w:t>
            </w:r>
          </w:p>
        </w:tc>
        <w:tc>
          <w:tcPr>
            <w:tcW w:w="1715" w:type="dxa"/>
            <w:vAlign w:val="top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Height(cm)</w:t>
            </w:r>
          </w:p>
        </w:tc>
        <w:tc>
          <w:tcPr>
            <w:tcW w:w="2340" w:type="dxa"/>
            <w:vAlign w:val="top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Handspan(cm)</w:t>
            </w:r>
          </w:p>
        </w:tc>
        <w:tc>
          <w:tcPr>
            <w:tcW w:w="2628" w:type="dxa"/>
            <w:vAlign w:val="top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Length of foot(cm)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173" w:type="dxa"/>
            <w:vAlign w:val="top"/>
          </w:tcPr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  <w:p>
            <w:pPr>
              <w:rPr>
                <w:b/>
                <w:szCs w:val="24"/>
              </w:rPr>
            </w:pPr>
          </w:p>
        </w:tc>
        <w:tc>
          <w:tcPr>
            <w:tcW w:w="1715" w:type="dxa"/>
            <w:vAlign w:val="top"/>
          </w:tcPr>
          <w:p>
            <w:pPr>
              <w:rPr>
                <w:b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b/>
                <w:szCs w:val="24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b/>
                <w:szCs w:val="24"/>
              </w:rPr>
            </w:pPr>
          </w:p>
        </w:tc>
      </w:tr>
    </w:tbl>
    <w:p>
      <w:pPr>
        <w:rPr>
          <w:b/>
          <w:szCs w:val="24"/>
        </w:rPr>
      </w:pP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t>A. Graphs</w:t>
      </w:r>
    </w:p>
    <w:p>
      <w:pPr>
        <w:numPr>
          <w:ilvl w:val="0"/>
          <w:numId w:val="2"/>
        </w:numPr>
        <w:rPr>
          <w:b/>
          <w:szCs w:val="24"/>
        </w:rPr>
      </w:pPr>
      <w:r>
        <w:rPr>
          <w:b/>
          <w:sz w:val="32"/>
          <w:szCs w:val="32"/>
        </w:rPr>
        <w:t>Draw a pie chart of the height.</w:t>
      </w:r>
    </w:p>
    <w:p>
      <w:pPr>
        <w:numPr>
          <w:ilvl w:val="0"/>
          <w:numId w:val="2"/>
        </w:numPr>
        <w:rPr>
          <w:b/>
          <w:szCs w:val="24"/>
        </w:rPr>
      </w:pPr>
      <w:r>
        <w:rPr>
          <w:b/>
          <w:sz w:val="32"/>
          <w:szCs w:val="32"/>
        </w:rPr>
        <w:t>Draw a vertical line graph of handspan.</w:t>
      </w:r>
    </w:p>
    <w:p>
      <w:pPr>
        <w:numPr>
          <w:ilvl w:val="0"/>
          <w:numId w:val="2"/>
        </w:numPr>
        <w:rPr>
          <w:b/>
          <w:szCs w:val="24"/>
        </w:rPr>
      </w:pPr>
      <w:r>
        <w:rPr>
          <w:b/>
          <w:sz w:val="32"/>
          <w:szCs w:val="32"/>
        </w:rPr>
        <w:t xml:space="preserve">Draw a pictogram of length of foot. </w:t>
      </w:r>
    </w:p>
    <w:p>
      <w:pPr>
        <w:rPr>
          <w:b/>
          <w:sz w:val="32"/>
          <w:szCs w:val="32"/>
        </w:rPr>
      </w:pP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t>B. Conclusions</w:t>
      </w:r>
    </w:p>
    <w:p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205105</wp:posOffset>
            </wp:positionV>
            <wp:extent cx="1828800" cy="1445260"/>
            <wp:effectExtent l="0" t="0" r="0" b="254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45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For each graph find out if you can find the mean, median, mode or range. </w:t>
      </w:r>
    </w:p>
    <w:p>
      <w:pPr>
        <w:numPr>
          <w:ilvl w:val="0"/>
          <w:numId w:val="3"/>
        </w:numPr>
        <w:rPr>
          <w:b/>
          <w:szCs w:val="24"/>
        </w:rPr>
      </w:pPr>
      <w:r>
        <w:rPr>
          <w:b/>
          <w:sz w:val="32"/>
          <w:szCs w:val="32"/>
        </w:rPr>
        <w:t xml:space="preserve">Which graph do you think gave the best picture of the data you collected? Explain why you find this. </w:t>
      </w:r>
    </w:p>
    <w:p>
      <w:pPr>
        <w:rPr>
          <w:b/>
          <w:szCs w:val="24"/>
        </w:rPr>
      </w:pPr>
    </w:p>
    <w:p>
      <w:pPr>
        <w:rPr>
          <w:b/>
          <w:szCs w:val="24"/>
        </w:rPr>
      </w:pPr>
    </w:p>
    <w:p>
      <w:pPr>
        <w:spacing w:line="255" w:lineRule="atLeast"/>
        <w:rPr>
          <w:rFonts w:ascii="Verdana" w:hAnsi="Verdana" w:cs="Times New Roman"/>
          <w:sz w:val="20"/>
          <w:szCs w:val="20"/>
          <w:lang w:val="en-GB" w:eastAsia="en-GB" w:bidi="ar-SA"/>
        </w:rPr>
      </w:pPr>
    </w:p>
    <w:p>
      <w:pPr>
        <w:spacing w:line="255" w:lineRule="atLeast"/>
        <w:rPr>
          <w:rFonts w:ascii="Verdana" w:hAnsi="Verdana" w:cs="Times New Roman"/>
          <w:sz w:val="20"/>
          <w:szCs w:val="20"/>
          <w:lang w:val="en-GB" w:eastAsia="en-GB" w:bidi="ar-SA"/>
        </w:rPr>
      </w:pPr>
      <w:r>
        <w:rPr>
          <w:rFonts w:ascii="Verdana" w:hAnsi="Verdana" w:cs="Times New Roman"/>
          <w:sz w:val="20"/>
          <w:szCs w:val="20"/>
          <w:lang w:val="en-GB" w:eastAsia="en-GB" w:bidi="ar-SA"/>
        </w:rPr>
        <w:br w:type="textWrapping"/>
      </w:r>
    </w:p>
    <w:tbl>
      <w:tblPr>
        <w:tblStyle w:val="6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642"/>
        <w:gridCol w:w="1851"/>
        <w:gridCol w:w="2059"/>
        <w:gridCol w:w="2069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59" w:type="dxa"/>
            <w:vAlign w:val="top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1    2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3    4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5    6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7    8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459" w:type="dxa"/>
            <w:vMerge w:val="restart"/>
            <w:textDirection w:val="btLr"/>
            <w:vAlign w:val="center"/>
          </w:tcPr>
          <w:p>
            <w:pPr>
              <w:pStyle w:val="3"/>
              <w:framePr w:hSpace="0" w:wrap="auto" w:vAnchor="margin" w:hAnchor="text" w:yAlign="inline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and Understanding</w:t>
            </w:r>
          </w:p>
        </w:tc>
        <w:tc>
          <w:tcPr>
            <w:tcW w:w="1642" w:type="dxa"/>
            <w:vAlign w:val="center"/>
          </w:tcPr>
          <w:p>
            <w:pPr>
              <w:numPr>
                <w:numId w:val="0"/>
              </w:numPr>
              <w:ind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Measuring</w:t>
            </w:r>
          </w:p>
        </w:tc>
        <w:tc>
          <w:tcPr>
            <w:tcW w:w="1851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Some data is collected</w:t>
            </w:r>
          </w:p>
        </w:tc>
        <w:tc>
          <w:tcPr>
            <w:tcW w:w="2059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Appropriate data is collected and recorded </w:t>
            </w:r>
          </w:p>
        </w:tc>
        <w:tc>
          <w:tcPr>
            <w:tcW w:w="2069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is collected and recorded accurately</w:t>
            </w:r>
          </w:p>
        </w:tc>
        <w:tc>
          <w:tcPr>
            <w:tcW w:w="20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is organized in a form appropriate for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exact"/>
          <w:jc w:val="center"/>
        </w:trPr>
        <w:tc>
          <w:tcPr>
            <w:tcW w:w="459" w:type="dxa"/>
            <w:vMerge w:val="continue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i/>
                <w:iCs/>
                <w:szCs w:val="24"/>
              </w:rPr>
            </w:pPr>
          </w:p>
        </w:tc>
        <w:tc>
          <w:tcPr>
            <w:tcW w:w="1851" w:type="dxa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459" w:type="dxa"/>
            <w:vMerge w:val="continue"/>
            <w:vAlign w:val="top"/>
          </w:tcPr>
          <w:p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Graphs</w:t>
            </w:r>
          </w:p>
        </w:tc>
        <w:tc>
          <w:tcPr>
            <w:tcW w:w="1851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 graph is drawn to represent the data</w:t>
            </w:r>
          </w:p>
        </w:tc>
        <w:tc>
          <w:tcPr>
            <w:tcW w:w="2059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Some graphs are drawn </w:t>
            </w:r>
          </w:p>
        </w:tc>
        <w:tc>
          <w:tcPr>
            <w:tcW w:w="2069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pie chart, a vertical line graph and a pictogram are drawn</w:t>
            </w:r>
          </w:p>
        </w:tc>
        <w:tc>
          <w:tcPr>
            <w:tcW w:w="20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graphs are accurately drawn. The angles of the pie chart are correctly calculated. The graphs have titles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exact"/>
          <w:jc w:val="center"/>
        </w:trPr>
        <w:tc>
          <w:tcPr>
            <w:tcW w:w="459" w:type="dxa"/>
            <w:vMerge w:val="continue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i/>
                <w:iCs/>
                <w:szCs w:val="24"/>
              </w:rPr>
            </w:pPr>
          </w:p>
        </w:tc>
        <w:tc>
          <w:tcPr>
            <w:tcW w:w="1851" w:type="dxa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exact"/>
          <w:jc w:val="center"/>
        </w:trPr>
        <w:tc>
          <w:tcPr>
            <w:tcW w:w="459" w:type="dxa"/>
            <w:vMerge w:val="continue"/>
            <w:vAlign w:val="top"/>
          </w:tcPr>
          <w:p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Comparing data</w:t>
            </w:r>
          </w:p>
        </w:tc>
        <w:tc>
          <w:tcPr>
            <w:tcW w:w="1851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Range is found for a set of data.</w:t>
            </w:r>
          </w:p>
        </w:tc>
        <w:tc>
          <w:tcPr>
            <w:tcW w:w="2059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and median are indicated for some data sets </w:t>
            </w:r>
          </w:p>
        </w:tc>
        <w:tc>
          <w:tcPr>
            <w:tcW w:w="2069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Means are accurately calculated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reason is given why one graph represents the data set better than the other two.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exact"/>
          <w:jc w:val="center"/>
        </w:trPr>
        <w:tc>
          <w:tcPr>
            <w:tcW w:w="459" w:type="dxa"/>
            <w:textDirection w:val="btLr"/>
            <w:vAlign w:val="top"/>
          </w:tcPr>
          <w:p>
            <w:pPr>
              <w:ind w:left="360" w:right="11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059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cantSplit/>
          <w:trHeight w:val="2584" w:hRule="atLeast"/>
          <w:jc w:val="center"/>
        </w:trPr>
        <w:tc>
          <w:tcPr>
            <w:tcW w:w="459" w:type="dxa"/>
            <w:textDirection w:val="btLr"/>
            <w:vAlign w:val="top"/>
          </w:tcPr>
          <w:p>
            <w:pPr>
              <w:ind w:left="360"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Communication</w:t>
            </w:r>
          </w:p>
        </w:tc>
        <w:tc>
          <w:tcPr>
            <w:tcW w:w="1642" w:type="dxa"/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Presentation</w:t>
            </w:r>
          </w:p>
        </w:tc>
        <w:tc>
          <w:tcPr>
            <w:tcW w:w="1851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The project has a title and some structure.</w:t>
            </w:r>
          </w:p>
        </w:tc>
        <w:tc>
          <w:tcPr>
            <w:tcW w:w="2059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project has clearly labeled graphs and follows a logical structure. </w:t>
            </w:r>
          </w:p>
        </w:tc>
        <w:tc>
          <w:tcPr>
            <w:tcW w:w="2069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project presents data, graphs and calculations clearly and accurately. Explanations are concise and appropriate.</w:t>
            </w:r>
          </w:p>
        </w:tc>
      </w:tr>
    </w:tbl>
    <w:p>
      <w:pPr>
        <w:rPr>
          <w:b/>
          <w:szCs w:val="24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Symbol">
    <w:altName w:val="Bitstream Vera Sans"/>
    <w:panose1 w:val="05050102010706020507"/>
    <w:charset w:val="00"/>
    <w:family w:val="roman"/>
    <w:pitch w:val="default"/>
    <w:sig w:usb0="00000000" w:usb1="10000000" w:usb2="00000000" w:usb3="00000000" w:csb0="80000000" w:csb1="00000000"/>
  </w:font>
  <w:font w:name="Verdana">
    <w:altName w:val="Bitstream Vera Sans"/>
    <w:panose1 w:val="020B0604030504040204"/>
    <w:charset w:val="00"/>
    <w:family w:val="swiss"/>
    <w:pitch w:val="default"/>
    <w:sig w:usb0="20000287" w:usb1="00000000" w:usb2="00000000" w:usb3="00000000" w:csb0="0000019F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704C"/>
    <w:multiLevelType w:val="multilevel"/>
    <w:tmpl w:val="2C52704C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0D17EFA"/>
    <w:multiLevelType w:val="multilevel"/>
    <w:tmpl w:val="30D17EFA"/>
    <w:lvl w:ilvl="0" w:tentative="0">
      <w:start w:val="1"/>
      <w:numFmt w:val="bullet"/>
      <w:lvlText w:val=""/>
      <w:lvlJc w:val="left"/>
      <w:pPr>
        <w:tabs>
          <w:tab w:val="left" w:pos="648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F2F1C14"/>
    <w:multiLevelType w:val="multilevel"/>
    <w:tmpl w:val="3F2F1C14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9D530D7"/>
    <w:multiLevelType w:val="multilevel"/>
    <w:tmpl w:val="49D530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3"/>
    <w:rsid w:val="001F11CD"/>
    <w:rsid w:val="00243021"/>
    <w:rsid w:val="002E4130"/>
    <w:rsid w:val="002E775D"/>
    <w:rsid w:val="004059E9"/>
    <w:rsid w:val="00535502"/>
    <w:rsid w:val="007D218E"/>
    <w:rsid w:val="00866C79"/>
    <w:rsid w:val="008942AA"/>
    <w:rsid w:val="00B64B77"/>
    <w:rsid w:val="00C07E43"/>
    <w:rsid w:val="00C13C4E"/>
    <w:rsid w:val="00E07907"/>
    <w:rsid w:val="DCD30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8"/>
      <w:lang w:val="en-US" w:eastAsia="en-US" w:bidi="th-TH"/>
    </w:rPr>
  </w:style>
  <w:style w:type="paragraph" w:styleId="2">
    <w:name w:val="heading 1"/>
    <w:basedOn w:val="1"/>
    <w:uiPriority w:val="0"/>
    <w:pPr>
      <w:spacing w:before="90" w:after="120"/>
      <w:outlineLvl w:val="0"/>
    </w:pPr>
    <w:rPr>
      <w:rFonts w:ascii="Verdana" w:hAnsi="Verdana" w:cs="Times New Roman"/>
      <w:b/>
      <w:bCs/>
      <w:color w:val="003399"/>
      <w:kern w:val="36"/>
      <w:sz w:val="33"/>
      <w:szCs w:val="33"/>
      <w:lang w:val="en-GB" w:eastAsia="en-GB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framePr w:hSpace="180" w:wrap="around" w:vAnchor="margin" w:hAnchor="margin" w:y="927"/>
    </w:pPr>
    <w:rPr>
      <w:b/>
      <w:bCs/>
      <w:sz w:val="2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http://www.mathsisfun.com/definitions/images/handspan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British International School, Phuket</Company>
  <Pages>1</Pages>
  <Words>81</Words>
  <Characters>466</Characters>
  <Lines>3</Lines>
  <Paragraphs>1</Paragraphs>
  <TotalTime>1</TotalTime>
  <ScaleCrop>false</ScaleCrop>
  <LinksUpToDate>false</LinksUpToDate>
  <CharactersWithSpaces>546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2009-04-23T05:10:00Z</dcterms:created>
  <dc:creator>Aletta Faber</dc:creator>
  <cp:lastModifiedBy>apc</cp:lastModifiedBy>
  <dcterms:modified xsi:type="dcterms:W3CDTF">2019-03-05T19:53:05Z</dcterms:modified>
  <dc:title>HOW BIG ARE WE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